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BDBEA" w14:textId="77777777" w:rsidR="00116453" w:rsidRDefault="00116453" w:rsidP="00116453">
      <w:pPr>
        <w:pStyle w:val="Heading2"/>
        <w:spacing w:before="0" w:line="240" w:lineRule="auto"/>
        <w:ind w:firstLine="360"/>
        <w:jc w:val="center"/>
        <w:rPr>
          <w:b w:val="0"/>
          <w:color w:val="7F7F7F"/>
          <w:sz w:val="24"/>
          <w:szCs w:val="24"/>
        </w:rPr>
      </w:pPr>
      <w:r>
        <w:rPr>
          <w:b w:val="0"/>
          <w:color w:val="7F7F7F"/>
          <w:sz w:val="24"/>
          <w:szCs w:val="24"/>
        </w:rPr>
        <w:t>Public Call for Proposals for Non-Profit Organisations</w:t>
      </w:r>
    </w:p>
    <w:p w14:paraId="6A708456" w14:textId="77777777" w:rsidR="00116453" w:rsidRDefault="00116453" w:rsidP="00116453">
      <w:pPr>
        <w:spacing w:after="0" w:line="240" w:lineRule="auto"/>
        <w:ind w:firstLine="360"/>
        <w:jc w:val="center"/>
        <w:rPr>
          <w:color w:val="7F7F7F"/>
          <w:sz w:val="26"/>
          <w:szCs w:val="26"/>
        </w:rPr>
      </w:pPr>
      <w:r>
        <w:rPr>
          <w:color w:val="7F7F7F"/>
          <w:sz w:val="24"/>
          <w:szCs w:val="24"/>
        </w:rPr>
        <w:t>CFP 02-2022</w:t>
      </w:r>
    </w:p>
    <w:p w14:paraId="7991B965" w14:textId="77777777" w:rsidR="00116453" w:rsidRDefault="00116453" w:rsidP="00116453">
      <w:pPr>
        <w:shd w:val="clear" w:color="auto" w:fill="FFFFFF"/>
        <w:spacing w:after="0" w:line="240" w:lineRule="auto"/>
        <w:jc w:val="center"/>
        <w:rPr>
          <w:rFonts w:ascii="Corbel" w:eastAsia="Corbel" w:hAnsi="Corbel" w:cs="Corbel"/>
          <w:b/>
          <w:color w:val="000000"/>
          <w:sz w:val="31"/>
          <w:szCs w:val="31"/>
        </w:rPr>
      </w:pPr>
    </w:p>
    <w:p w14:paraId="668255F2" w14:textId="77777777" w:rsidR="00116453" w:rsidRDefault="00116453" w:rsidP="00116453">
      <w:pPr>
        <w:shd w:val="clear" w:color="auto" w:fill="FFFFFF"/>
        <w:spacing w:after="0" w:line="240" w:lineRule="auto"/>
        <w:jc w:val="center"/>
        <w:rPr>
          <w:rFonts w:ascii="Corbel" w:eastAsia="Corbel" w:hAnsi="Corbel" w:cs="Corbel"/>
          <w:b/>
          <w:color w:val="000000"/>
          <w:sz w:val="31"/>
          <w:szCs w:val="31"/>
        </w:rPr>
      </w:pPr>
      <w:r>
        <w:rPr>
          <w:rFonts w:ascii="Corbel" w:eastAsia="Corbel" w:hAnsi="Corbel" w:cs="Corbel"/>
          <w:b/>
          <w:color w:val="000000"/>
          <w:sz w:val="31"/>
          <w:szCs w:val="31"/>
        </w:rPr>
        <w:t>(Annex F)</w:t>
      </w:r>
    </w:p>
    <w:p w14:paraId="3128014D" w14:textId="77777777" w:rsidR="00116453" w:rsidRDefault="00116453" w:rsidP="00116453">
      <w:pPr>
        <w:shd w:val="clear" w:color="auto" w:fill="FFFFFF"/>
        <w:spacing w:after="0" w:line="240" w:lineRule="auto"/>
        <w:jc w:val="center"/>
        <w:rPr>
          <w:rFonts w:ascii="Corbel" w:eastAsia="Corbel" w:hAnsi="Corbel" w:cs="Corbel"/>
          <w:b/>
          <w:sz w:val="31"/>
          <w:szCs w:val="31"/>
        </w:rPr>
      </w:pPr>
      <w:r>
        <w:rPr>
          <w:rFonts w:ascii="Corbel" w:eastAsia="Corbel" w:hAnsi="Corbel" w:cs="Corbel"/>
          <w:b/>
          <w:sz w:val="31"/>
          <w:szCs w:val="31"/>
        </w:rPr>
        <w:t xml:space="preserve">APPLICATION CHECKLIST </w:t>
      </w:r>
    </w:p>
    <w:p w14:paraId="66C6BF63" w14:textId="77777777" w:rsidR="00116453" w:rsidRDefault="00116453" w:rsidP="00116453">
      <w:pPr>
        <w:shd w:val="clear" w:color="auto" w:fill="FFFFFF"/>
        <w:spacing w:after="0" w:line="240" w:lineRule="auto"/>
        <w:jc w:val="center"/>
        <w:rPr>
          <w:rFonts w:ascii="Corbel" w:eastAsia="Corbel" w:hAnsi="Corbel" w:cs="Corbel"/>
          <w:b/>
          <w:color w:val="000000"/>
          <w:sz w:val="31"/>
          <w:szCs w:val="31"/>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17"/>
        <w:gridCol w:w="783"/>
        <w:gridCol w:w="851"/>
      </w:tblGrid>
      <w:tr w:rsidR="00116453" w14:paraId="0031A445" w14:textId="77777777" w:rsidTr="00AE26A9">
        <w:trPr>
          <w:gridAfter w:val="2"/>
          <w:wAfter w:w="1634" w:type="dxa"/>
          <w:trHeight w:val="550"/>
        </w:trPr>
        <w:tc>
          <w:tcPr>
            <w:tcW w:w="7717" w:type="dxa"/>
          </w:tcPr>
          <w:p w14:paraId="71A91FB0" w14:textId="77777777" w:rsidR="00116453" w:rsidRDefault="00116453" w:rsidP="00AE26A9">
            <w:pPr>
              <w:shd w:val="clear" w:color="auto" w:fill="FFFFFF"/>
              <w:spacing w:after="0" w:line="240" w:lineRule="auto"/>
              <w:jc w:val="center"/>
              <w:rPr>
                <w:color w:val="000000"/>
              </w:rPr>
            </w:pPr>
            <w:bookmarkStart w:id="0" w:name="_heading=h.30j0zll" w:colFirst="0" w:colLast="0"/>
            <w:bookmarkEnd w:id="0"/>
            <w:r>
              <w:rPr>
                <w:rFonts w:ascii="Corbel" w:eastAsia="Corbel" w:hAnsi="Corbel" w:cs="Corbel"/>
                <w:b/>
                <w:color w:val="000000"/>
              </w:rPr>
              <w:t>BEFORE SENDING YOUR APPLICATION, PLEASE CHECK THAT EACH OF THE FOLLOWING DOCUMENTS IS COMPLETED AND ENCLOSED</w:t>
            </w:r>
          </w:p>
        </w:tc>
      </w:tr>
      <w:tr w:rsidR="00116453" w14:paraId="04412C3F" w14:textId="77777777" w:rsidTr="00AE26A9">
        <w:tc>
          <w:tcPr>
            <w:tcW w:w="9351" w:type="dxa"/>
            <w:gridSpan w:val="3"/>
          </w:tcPr>
          <w:p w14:paraId="0B778BF7" w14:textId="77777777" w:rsidR="00116453" w:rsidRDefault="00116453" w:rsidP="00AE26A9">
            <w:pPr>
              <w:shd w:val="clear" w:color="auto" w:fill="FFFFFF"/>
              <w:spacing w:after="0" w:line="240" w:lineRule="auto"/>
              <w:rPr>
                <w:b/>
                <w:color w:val="000000"/>
                <w:sz w:val="24"/>
                <w:szCs w:val="24"/>
              </w:rPr>
            </w:pPr>
            <w:r>
              <w:rPr>
                <w:rFonts w:ascii="Corbel" w:eastAsia="Corbel" w:hAnsi="Corbel" w:cs="Corbel"/>
                <w:b/>
                <w:color w:val="000000"/>
                <w:sz w:val="24"/>
                <w:szCs w:val="24"/>
              </w:rPr>
              <w:t>All Applicants</w:t>
            </w:r>
            <w:r>
              <w:rPr>
                <w:b/>
                <w:color w:val="000000"/>
                <w:sz w:val="24"/>
                <w:szCs w:val="24"/>
              </w:rPr>
              <w:t xml:space="preserve">  </w:t>
            </w:r>
          </w:p>
        </w:tc>
      </w:tr>
      <w:tr w:rsidR="00116453" w14:paraId="66C3F7C7" w14:textId="77777777" w:rsidTr="00AE26A9">
        <w:trPr>
          <w:trHeight w:val="768"/>
        </w:trPr>
        <w:tc>
          <w:tcPr>
            <w:tcW w:w="7717" w:type="dxa"/>
            <w:shd w:val="clear" w:color="auto" w:fill="F2F2F2"/>
          </w:tcPr>
          <w:p w14:paraId="534B2081" w14:textId="77777777" w:rsidR="00116453" w:rsidRDefault="00116453" w:rsidP="00116453">
            <w:pPr>
              <w:numPr>
                <w:ilvl w:val="0"/>
                <w:numId w:val="6"/>
              </w:numPr>
              <w:spacing w:after="200" w:line="276" w:lineRule="auto"/>
            </w:pPr>
            <w:r>
              <w:t xml:space="preserve">Completed </w:t>
            </w:r>
            <w:r>
              <w:rPr>
                <w:b/>
              </w:rPr>
              <w:t>Grant</w:t>
            </w:r>
            <w:r>
              <w:t xml:space="preserve"> </w:t>
            </w:r>
            <w:r>
              <w:rPr>
                <w:b/>
              </w:rPr>
              <w:t xml:space="preserve">Application Form (Annex A) </w:t>
            </w:r>
            <w:r>
              <w:t>is enclosed in editable Word format and in scanned PDF format (signed</w:t>
            </w:r>
            <w:r>
              <w:rPr>
                <w:color w:val="FF0000"/>
              </w:rPr>
              <w:t xml:space="preserve"> </w:t>
            </w:r>
            <w:r>
              <w:rPr>
                <w:color w:val="000000"/>
              </w:rPr>
              <w:t xml:space="preserve">and </w:t>
            </w:r>
            <w:r>
              <w:t>stamped by the authorised person)</w:t>
            </w:r>
          </w:p>
        </w:tc>
        <w:tc>
          <w:tcPr>
            <w:tcW w:w="783" w:type="dxa"/>
          </w:tcPr>
          <w:p w14:paraId="042AC538" w14:textId="77777777" w:rsidR="00116453" w:rsidRDefault="00116453" w:rsidP="00AE26A9">
            <w:r>
              <w:t>Yes</w:t>
            </w:r>
          </w:p>
        </w:tc>
        <w:tc>
          <w:tcPr>
            <w:tcW w:w="851" w:type="dxa"/>
          </w:tcPr>
          <w:p w14:paraId="77DCA572" w14:textId="77777777" w:rsidR="00116453" w:rsidRDefault="00116453" w:rsidP="00AE26A9">
            <w:r>
              <w:t>No</w:t>
            </w:r>
          </w:p>
        </w:tc>
      </w:tr>
      <w:tr w:rsidR="00116453" w14:paraId="3AAD04E8" w14:textId="77777777" w:rsidTr="00AE26A9">
        <w:trPr>
          <w:trHeight w:val="1107"/>
        </w:trPr>
        <w:tc>
          <w:tcPr>
            <w:tcW w:w="7717" w:type="dxa"/>
            <w:shd w:val="clear" w:color="auto" w:fill="F2F2F2"/>
          </w:tcPr>
          <w:p w14:paraId="070586C1" w14:textId="48F3C004" w:rsidR="00116453" w:rsidRDefault="00116453" w:rsidP="00116453">
            <w:pPr>
              <w:numPr>
                <w:ilvl w:val="0"/>
                <w:numId w:val="6"/>
              </w:numPr>
            </w:pPr>
            <w:r>
              <w:t xml:space="preserve">Completed </w:t>
            </w:r>
            <w:r w:rsidR="002944E0">
              <w:rPr>
                <w:b/>
              </w:rPr>
              <w:t>Log frame</w:t>
            </w:r>
            <w:r>
              <w:rPr>
                <w:b/>
              </w:rPr>
              <w:t xml:space="preserve"> Form (Annex B)</w:t>
            </w:r>
            <w:r>
              <w:t xml:space="preserve"> is enclosed in editable Word format and in scanned PDF format (signed, stamped by the authorised person)</w:t>
            </w:r>
          </w:p>
        </w:tc>
        <w:tc>
          <w:tcPr>
            <w:tcW w:w="783" w:type="dxa"/>
          </w:tcPr>
          <w:p w14:paraId="7A0F5E72" w14:textId="77777777" w:rsidR="00116453" w:rsidRDefault="00116453" w:rsidP="00AE26A9">
            <w:pPr>
              <w:rPr>
                <w:b/>
              </w:rPr>
            </w:pPr>
            <w:r>
              <w:t>Yes</w:t>
            </w:r>
          </w:p>
        </w:tc>
        <w:tc>
          <w:tcPr>
            <w:tcW w:w="851" w:type="dxa"/>
          </w:tcPr>
          <w:p w14:paraId="3AA72E6E" w14:textId="77777777" w:rsidR="00116453" w:rsidRDefault="00116453" w:rsidP="00AE26A9">
            <w:pPr>
              <w:rPr>
                <w:b/>
              </w:rPr>
            </w:pPr>
            <w:r>
              <w:t>No</w:t>
            </w:r>
          </w:p>
        </w:tc>
      </w:tr>
      <w:tr w:rsidR="00116453" w14:paraId="5DAD061D" w14:textId="77777777" w:rsidTr="00AE26A9">
        <w:tc>
          <w:tcPr>
            <w:tcW w:w="7717" w:type="dxa"/>
            <w:shd w:val="clear" w:color="auto" w:fill="F2F2F2"/>
          </w:tcPr>
          <w:p w14:paraId="1AA2150C" w14:textId="707CC8FC" w:rsidR="00116453" w:rsidRDefault="00116453" w:rsidP="00116453">
            <w:pPr>
              <w:numPr>
                <w:ilvl w:val="0"/>
                <w:numId w:val="6"/>
              </w:numPr>
              <w:spacing w:after="200" w:line="276" w:lineRule="auto"/>
            </w:pPr>
            <w:r>
              <w:t xml:space="preserve">Completed Project </w:t>
            </w:r>
            <w:r>
              <w:rPr>
                <w:b/>
              </w:rPr>
              <w:t xml:space="preserve">Budget Form (Annex C - Instructions, </w:t>
            </w:r>
            <w:r w:rsidR="002944E0">
              <w:rPr>
                <w:b/>
              </w:rPr>
              <w:t>Budget,</w:t>
            </w:r>
            <w:r>
              <w:rPr>
                <w:b/>
              </w:rPr>
              <w:t xml:space="preserve"> and Budget Narrative):</w:t>
            </w:r>
            <w:r>
              <w:t xml:space="preserve"> is enclosed in editable Excel format and in scanned PDF format (signed and stamped by the authorised person) </w:t>
            </w:r>
          </w:p>
        </w:tc>
        <w:tc>
          <w:tcPr>
            <w:tcW w:w="783" w:type="dxa"/>
          </w:tcPr>
          <w:p w14:paraId="570E1BE4" w14:textId="77777777" w:rsidR="00116453" w:rsidRDefault="00116453" w:rsidP="00AE26A9">
            <w:r>
              <w:t>Yes</w:t>
            </w:r>
          </w:p>
        </w:tc>
        <w:tc>
          <w:tcPr>
            <w:tcW w:w="851" w:type="dxa"/>
          </w:tcPr>
          <w:p w14:paraId="5350CBF3" w14:textId="77777777" w:rsidR="00116453" w:rsidRDefault="00116453" w:rsidP="00AE26A9">
            <w:r>
              <w:t>No</w:t>
            </w:r>
          </w:p>
        </w:tc>
      </w:tr>
      <w:tr w:rsidR="00116453" w14:paraId="02B692F4" w14:textId="77777777" w:rsidTr="00AE26A9">
        <w:tc>
          <w:tcPr>
            <w:tcW w:w="7717" w:type="dxa"/>
            <w:shd w:val="clear" w:color="auto" w:fill="F2F2F2"/>
          </w:tcPr>
          <w:p w14:paraId="51D06265" w14:textId="77777777" w:rsidR="00116453" w:rsidRDefault="00116453" w:rsidP="00116453">
            <w:pPr>
              <w:numPr>
                <w:ilvl w:val="0"/>
                <w:numId w:val="6"/>
              </w:numPr>
              <w:spacing w:after="200" w:line="276" w:lineRule="auto"/>
            </w:pPr>
            <w:r>
              <w:rPr>
                <w:b/>
              </w:rPr>
              <w:t xml:space="preserve">Statement of the Applicant (Annex D) </w:t>
            </w:r>
            <w:r>
              <w:t xml:space="preserve">is completed (signed and stamped by the authorised person of the applicant and the authorised person of partner organisation) and enclosed in scanned PDF format </w:t>
            </w:r>
          </w:p>
        </w:tc>
        <w:tc>
          <w:tcPr>
            <w:tcW w:w="783" w:type="dxa"/>
          </w:tcPr>
          <w:p w14:paraId="425BB10E" w14:textId="77777777" w:rsidR="00116453" w:rsidRDefault="00116453" w:rsidP="00AE26A9">
            <w:r>
              <w:t>Yes</w:t>
            </w:r>
          </w:p>
        </w:tc>
        <w:tc>
          <w:tcPr>
            <w:tcW w:w="851" w:type="dxa"/>
          </w:tcPr>
          <w:p w14:paraId="52A4434C" w14:textId="77777777" w:rsidR="00116453" w:rsidRDefault="00116453" w:rsidP="00AE26A9">
            <w:r>
              <w:t>No</w:t>
            </w:r>
          </w:p>
        </w:tc>
      </w:tr>
      <w:tr w:rsidR="00116453" w14:paraId="5BDF6A80" w14:textId="77777777" w:rsidTr="00AE26A9">
        <w:tc>
          <w:tcPr>
            <w:tcW w:w="7717" w:type="dxa"/>
            <w:shd w:val="clear" w:color="auto" w:fill="F2F2F2"/>
          </w:tcPr>
          <w:p w14:paraId="31305409" w14:textId="77777777" w:rsidR="00116453" w:rsidRDefault="00116453" w:rsidP="00116453">
            <w:pPr>
              <w:numPr>
                <w:ilvl w:val="0"/>
                <w:numId w:val="6"/>
              </w:numPr>
              <w:spacing w:after="200" w:line="276" w:lineRule="auto"/>
            </w:pPr>
            <w:r>
              <w:rPr>
                <w:b/>
              </w:rPr>
              <w:t>Application Checklist</w:t>
            </w:r>
            <w:r>
              <w:t xml:space="preserve"> </w:t>
            </w:r>
            <w:r>
              <w:rPr>
                <w:b/>
              </w:rPr>
              <w:t>(Annex F)</w:t>
            </w:r>
            <w:r>
              <w:t xml:space="preserve"> is completed and enclosed</w:t>
            </w:r>
          </w:p>
        </w:tc>
        <w:tc>
          <w:tcPr>
            <w:tcW w:w="783" w:type="dxa"/>
          </w:tcPr>
          <w:p w14:paraId="2614BC5C" w14:textId="77777777" w:rsidR="00116453" w:rsidRDefault="00116453" w:rsidP="00AE26A9">
            <w:r>
              <w:t>Yes</w:t>
            </w:r>
          </w:p>
        </w:tc>
        <w:tc>
          <w:tcPr>
            <w:tcW w:w="851" w:type="dxa"/>
          </w:tcPr>
          <w:p w14:paraId="048ACCCC" w14:textId="77777777" w:rsidR="00116453" w:rsidRDefault="00116453" w:rsidP="00AE26A9">
            <w:r>
              <w:t>No</w:t>
            </w:r>
          </w:p>
        </w:tc>
      </w:tr>
      <w:tr w:rsidR="00116453" w14:paraId="247A7112" w14:textId="77777777" w:rsidTr="00AE26A9">
        <w:tc>
          <w:tcPr>
            <w:tcW w:w="7717" w:type="dxa"/>
            <w:shd w:val="clear" w:color="auto" w:fill="F2F2F2"/>
          </w:tcPr>
          <w:p w14:paraId="250599C7" w14:textId="77777777" w:rsidR="00116453" w:rsidRDefault="00116453" w:rsidP="00116453">
            <w:pPr>
              <w:numPr>
                <w:ilvl w:val="0"/>
                <w:numId w:val="6"/>
              </w:numPr>
              <w:spacing w:after="200" w:line="276" w:lineRule="auto"/>
            </w:pPr>
            <w:r>
              <w:rPr>
                <w:b/>
              </w:rPr>
              <w:t>CV</w:t>
            </w:r>
            <w:r>
              <w:t xml:space="preserve"> </w:t>
            </w:r>
            <w:r>
              <w:rPr>
                <w:b/>
              </w:rPr>
              <w:t>of the person responsible for implementation</w:t>
            </w:r>
            <w:r>
              <w:t xml:space="preserve"> (Project Manager) and </w:t>
            </w:r>
            <w:r>
              <w:rPr>
                <w:b/>
              </w:rPr>
              <w:t>CVs of other key members</w:t>
            </w:r>
            <w:r>
              <w:t xml:space="preserve"> of team </w:t>
            </w:r>
            <w:r>
              <w:rPr>
                <w:color w:val="000000"/>
              </w:rPr>
              <w:t>are</w:t>
            </w:r>
            <w:r>
              <w:rPr>
                <w:color w:val="FF0000"/>
              </w:rPr>
              <w:t xml:space="preserve"> </w:t>
            </w:r>
            <w:r>
              <w:t>enclosed</w:t>
            </w:r>
          </w:p>
        </w:tc>
        <w:tc>
          <w:tcPr>
            <w:tcW w:w="783" w:type="dxa"/>
          </w:tcPr>
          <w:p w14:paraId="62E922A2" w14:textId="77777777" w:rsidR="00116453" w:rsidRDefault="00116453" w:rsidP="00AE26A9">
            <w:r>
              <w:t>Yes</w:t>
            </w:r>
          </w:p>
        </w:tc>
        <w:tc>
          <w:tcPr>
            <w:tcW w:w="851" w:type="dxa"/>
          </w:tcPr>
          <w:p w14:paraId="24E29BA9" w14:textId="77777777" w:rsidR="00116453" w:rsidRDefault="00116453" w:rsidP="00AE26A9">
            <w:r>
              <w:t>No</w:t>
            </w:r>
          </w:p>
        </w:tc>
      </w:tr>
      <w:tr w:rsidR="00116453" w14:paraId="1A3285B4" w14:textId="77777777" w:rsidTr="00AE26A9">
        <w:trPr>
          <w:trHeight w:val="617"/>
        </w:trPr>
        <w:tc>
          <w:tcPr>
            <w:tcW w:w="7717" w:type="dxa"/>
            <w:shd w:val="clear" w:color="auto" w:fill="F2F2F2"/>
          </w:tcPr>
          <w:p w14:paraId="08508EBE" w14:textId="47717780" w:rsidR="00116453" w:rsidRDefault="00116453" w:rsidP="00116453">
            <w:pPr>
              <w:numPr>
                <w:ilvl w:val="0"/>
                <w:numId w:val="6"/>
              </w:numPr>
              <w:spacing w:after="200" w:line="276" w:lineRule="auto"/>
            </w:pPr>
            <w:r>
              <w:t xml:space="preserve">Certified copy of the last amended valid version of </w:t>
            </w:r>
            <w:r>
              <w:rPr>
                <w:b/>
              </w:rPr>
              <w:t xml:space="preserve">Founding Act (Statute, Registration in Court and/or </w:t>
            </w:r>
            <w:r w:rsidR="002944E0">
              <w:rPr>
                <w:b/>
              </w:rPr>
              <w:t>another</w:t>
            </w:r>
            <w:r>
              <w:rPr>
                <w:b/>
              </w:rPr>
              <w:t xml:space="preserve"> relevant document) </w:t>
            </w:r>
            <w:r>
              <w:t xml:space="preserve">is enclosed  </w:t>
            </w:r>
          </w:p>
        </w:tc>
        <w:tc>
          <w:tcPr>
            <w:tcW w:w="783" w:type="dxa"/>
          </w:tcPr>
          <w:p w14:paraId="1580C247" w14:textId="77777777" w:rsidR="00116453" w:rsidRDefault="00116453" w:rsidP="00AE26A9">
            <w:r>
              <w:t>Yes</w:t>
            </w:r>
          </w:p>
        </w:tc>
        <w:tc>
          <w:tcPr>
            <w:tcW w:w="851" w:type="dxa"/>
          </w:tcPr>
          <w:p w14:paraId="07A9DA90" w14:textId="77777777" w:rsidR="00116453" w:rsidRDefault="00116453" w:rsidP="00AE26A9">
            <w:r>
              <w:t>No</w:t>
            </w:r>
          </w:p>
        </w:tc>
      </w:tr>
      <w:tr w:rsidR="00116453" w14:paraId="7EAFC65B" w14:textId="77777777" w:rsidTr="00AE26A9">
        <w:tc>
          <w:tcPr>
            <w:tcW w:w="7717" w:type="dxa"/>
            <w:shd w:val="clear" w:color="auto" w:fill="F2F2F2"/>
          </w:tcPr>
          <w:p w14:paraId="1F40177F" w14:textId="77777777" w:rsidR="00116453" w:rsidRDefault="00116453" w:rsidP="00116453">
            <w:pPr>
              <w:numPr>
                <w:ilvl w:val="0"/>
                <w:numId w:val="6"/>
              </w:numPr>
              <w:spacing w:after="200" w:line="276" w:lineRule="auto"/>
            </w:pPr>
            <w:r>
              <w:t xml:space="preserve"> Copy of </w:t>
            </w:r>
            <w:r>
              <w:rPr>
                <w:b/>
              </w:rPr>
              <w:t>Balance sheet</w:t>
            </w:r>
            <w:r>
              <w:t xml:space="preserve"> </w:t>
            </w:r>
            <w:r>
              <w:rPr>
                <w:b/>
              </w:rPr>
              <w:t>for previous financial period (2021)</w:t>
            </w:r>
            <w:r>
              <w:t xml:space="preserve"> enclosed   </w:t>
            </w:r>
          </w:p>
        </w:tc>
        <w:tc>
          <w:tcPr>
            <w:tcW w:w="783" w:type="dxa"/>
          </w:tcPr>
          <w:p w14:paraId="78D21316" w14:textId="77777777" w:rsidR="00116453" w:rsidRDefault="00116453" w:rsidP="00AE26A9">
            <w:r>
              <w:t>Yes</w:t>
            </w:r>
          </w:p>
        </w:tc>
        <w:tc>
          <w:tcPr>
            <w:tcW w:w="851" w:type="dxa"/>
          </w:tcPr>
          <w:p w14:paraId="2E333CC9" w14:textId="77777777" w:rsidR="00116453" w:rsidRDefault="00116453" w:rsidP="00AE26A9">
            <w:r>
              <w:t>No</w:t>
            </w:r>
          </w:p>
        </w:tc>
      </w:tr>
      <w:tr w:rsidR="00116453" w14:paraId="50A63178" w14:textId="77777777" w:rsidTr="00AE26A9">
        <w:tc>
          <w:tcPr>
            <w:tcW w:w="7717" w:type="dxa"/>
            <w:shd w:val="clear" w:color="auto" w:fill="F2F2F2"/>
          </w:tcPr>
          <w:p w14:paraId="38597B02" w14:textId="77777777" w:rsidR="00116453" w:rsidRDefault="00116453" w:rsidP="00116453">
            <w:pPr>
              <w:numPr>
                <w:ilvl w:val="0"/>
                <w:numId w:val="6"/>
              </w:numPr>
              <w:spacing w:after="200" w:line="276" w:lineRule="auto"/>
            </w:pPr>
            <w:r>
              <w:t xml:space="preserve">At least two references from previous contracting authorities and/or beneficiaries </w:t>
            </w:r>
          </w:p>
        </w:tc>
        <w:tc>
          <w:tcPr>
            <w:tcW w:w="783" w:type="dxa"/>
          </w:tcPr>
          <w:p w14:paraId="5BD0CF92" w14:textId="77777777" w:rsidR="00116453" w:rsidRDefault="00116453" w:rsidP="00AE26A9">
            <w:r>
              <w:t>Yes</w:t>
            </w:r>
          </w:p>
        </w:tc>
        <w:tc>
          <w:tcPr>
            <w:tcW w:w="851" w:type="dxa"/>
          </w:tcPr>
          <w:p w14:paraId="74B7F7B1" w14:textId="77777777" w:rsidR="00116453" w:rsidRDefault="00116453" w:rsidP="00AE26A9">
            <w:r>
              <w:t>No</w:t>
            </w:r>
          </w:p>
        </w:tc>
      </w:tr>
    </w:tbl>
    <w:p w14:paraId="12C49F4A" w14:textId="77777777" w:rsidR="00116453" w:rsidRDefault="00116453" w:rsidP="00116453">
      <w:pPr>
        <w:rPr>
          <w:b/>
          <w:color w:val="FF0000"/>
        </w:rPr>
      </w:pPr>
    </w:p>
    <w:p w14:paraId="1C1F936E" w14:textId="5C37DA41" w:rsidR="00116453" w:rsidRDefault="00116453" w:rsidP="00116453"/>
    <w:p w14:paraId="65BCDC2F" w14:textId="77777777" w:rsidR="00116453" w:rsidRDefault="00116453" w:rsidP="00116453"/>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17"/>
        <w:gridCol w:w="783"/>
        <w:gridCol w:w="851"/>
      </w:tblGrid>
      <w:tr w:rsidR="00116453" w14:paraId="5DE2F740" w14:textId="77777777" w:rsidTr="00AE26A9">
        <w:tc>
          <w:tcPr>
            <w:tcW w:w="9351" w:type="dxa"/>
            <w:gridSpan w:val="3"/>
          </w:tcPr>
          <w:p w14:paraId="0267A99F" w14:textId="77777777" w:rsidR="00116453" w:rsidRDefault="00116453" w:rsidP="00AE26A9">
            <w:pPr>
              <w:shd w:val="clear" w:color="auto" w:fill="FFFFFF"/>
              <w:spacing w:after="0" w:line="240" w:lineRule="auto"/>
              <w:rPr>
                <w:b/>
                <w:color w:val="000000"/>
                <w:sz w:val="20"/>
                <w:szCs w:val="20"/>
              </w:rPr>
            </w:pPr>
            <w:r>
              <w:rPr>
                <w:rFonts w:ascii="Corbel" w:eastAsia="Corbel" w:hAnsi="Corbel" w:cs="Corbel"/>
                <w:b/>
                <w:color w:val="000000"/>
                <w:sz w:val="24"/>
                <w:szCs w:val="24"/>
              </w:rPr>
              <w:lastRenderedPageBreak/>
              <w:t>Applicants should also submit the following documents for partner organisation(s) (if</w:t>
            </w:r>
            <w:r>
              <w:rPr>
                <w:rFonts w:ascii="Corbel" w:eastAsia="Corbel" w:hAnsi="Corbel" w:cs="Corbel"/>
                <w:b/>
                <w:sz w:val="24"/>
                <w:szCs w:val="24"/>
              </w:rPr>
              <w:t xml:space="preserve"> applicable)</w:t>
            </w:r>
            <w:r>
              <w:rPr>
                <w:rFonts w:ascii="Corbel" w:eastAsia="Corbel" w:hAnsi="Corbel" w:cs="Corbel"/>
                <w:b/>
                <w:color w:val="000000"/>
                <w:sz w:val="24"/>
                <w:szCs w:val="24"/>
              </w:rPr>
              <w:t>:</w:t>
            </w:r>
          </w:p>
        </w:tc>
      </w:tr>
      <w:tr w:rsidR="00116453" w14:paraId="7E905F2C" w14:textId="77777777" w:rsidTr="00AE26A9">
        <w:trPr>
          <w:trHeight w:val="969"/>
        </w:trPr>
        <w:tc>
          <w:tcPr>
            <w:tcW w:w="7717" w:type="dxa"/>
            <w:shd w:val="clear" w:color="auto" w:fill="F2F2F2"/>
          </w:tcPr>
          <w:p w14:paraId="67343ED2" w14:textId="77777777" w:rsidR="00116453" w:rsidRDefault="00116453" w:rsidP="00116453">
            <w:pPr>
              <w:numPr>
                <w:ilvl w:val="0"/>
                <w:numId w:val="5"/>
              </w:numPr>
              <w:spacing w:after="200" w:line="276" w:lineRule="auto"/>
            </w:pPr>
            <w:r>
              <w:rPr>
                <w:b/>
                <w:color w:val="000000"/>
              </w:rPr>
              <w:t>Partnership Statement</w:t>
            </w:r>
            <w:r>
              <w:rPr>
                <w:color w:val="000000"/>
              </w:rPr>
              <w:t xml:space="preserve"> </w:t>
            </w:r>
            <w:r>
              <w:rPr>
                <w:b/>
              </w:rPr>
              <w:t>(Annex E)</w:t>
            </w:r>
            <w:r>
              <w:t xml:space="preserve"> is completed (signed </w:t>
            </w:r>
            <w:r>
              <w:rPr>
                <w:color w:val="000000"/>
              </w:rPr>
              <w:t xml:space="preserve">and </w:t>
            </w:r>
            <w:r>
              <w:t>stamped by the authorised person of partner organisation) and enclosed in scanned PDF format</w:t>
            </w:r>
          </w:p>
        </w:tc>
        <w:tc>
          <w:tcPr>
            <w:tcW w:w="783" w:type="dxa"/>
          </w:tcPr>
          <w:p w14:paraId="5A5AF6B3" w14:textId="77777777" w:rsidR="00116453" w:rsidRDefault="00116453" w:rsidP="00AE26A9">
            <w:r>
              <w:t>Yes</w:t>
            </w:r>
          </w:p>
        </w:tc>
        <w:tc>
          <w:tcPr>
            <w:tcW w:w="851" w:type="dxa"/>
          </w:tcPr>
          <w:p w14:paraId="6EB706E5" w14:textId="77777777" w:rsidR="00116453" w:rsidRDefault="00116453" w:rsidP="00AE26A9">
            <w:r>
              <w:t>No</w:t>
            </w:r>
          </w:p>
        </w:tc>
      </w:tr>
      <w:tr w:rsidR="00116453" w14:paraId="7E16EC94" w14:textId="77777777" w:rsidTr="00AE26A9">
        <w:tc>
          <w:tcPr>
            <w:tcW w:w="7717" w:type="dxa"/>
            <w:shd w:val="clear" w:color="auto" w:fill="F2F2F2"/>
          </w:tcPr>
          <w:p w14:paraId="03A00F0D" w14:textId="77777777" w:rsidR="00116453" w:rsidRDefault="00116453" w:rsidP="00116453">
            <w:pPr>
              <w:numPr>
                <w:ilvl w:val="0"/>
                <w:numId w:val="5"/>
              </w:numPr>
              <w:spacing w:after="200" w:line="276" w:lineRule="auto"/>
            </w:pPr>
            <w:r>
              <w:t xml:space="preserve">Certified copy of the last amended valid version of </w:t>
            </w:r>
            <w:r>
              <w:rPr>
                <w:b/>
              </w:rPr>
              <w:t xml:space="preserve">Founding Act (Statute, Registration in Court and/or another relevant document) </w:t>
            </w:r>
            <w:r>
              <w:t>is enclosed</w:t>
            </w:r>
          </w:p>
        </w:tc>
        <w:tc>
          <w:tcPr>
            <w:tcW w:w="783" w:type="dxa"/>
          </w:tcPr>
          <w:p w14:paraId="2E6E2723" w14:textId="77777777" w:rsidR="00116453" w:rsidRDefault="00116453" w:rsidP="00AE26A9">
            <w:r>
              <w:t>Yes</w:t>
            </w:r>
          </w:p>
        </w:tc>
        <w:tc>
          <w:tcPr>
            <w:tcW w:w="851" w:type="dxa"/>
          </w:tcPr>
          <w:p w14:paraId="52E03325" w14:textId="77777777" w:rsidR="00116453" w:rsidRDefault="00116453" w:rsidP="00AE26A9">
            <w:r>
              <w:t>No</w:t>
            </w:r>
          </w:p>
        </w:tc>
      </w:tr>
      <w:tr w:rsidR="00116453" w14:paraId="2E2C5EBD" w14:textId="77777777" w:rsidTr="00AE26A9">
        <w:tc>
          <w:tcPr>
            <w:tcW w:w="7717" w:type="dxa"/>
            <w:shd w:val="clear" w:color="auto" w:fill="F2F2F2"/>
          </w:tcPr>
          <w:p w14:paraId="507ED74F" w14:textId="77777777" w:rsidR="00116453" w:rsidRDefault="00116453" w:rsidP="00116453">
            <w:pPr>
              <w:numPr>
                <w:ilvl w:val="0"/>
                <w:numId w:val="5"/>
              </w:numPr>
              <w:spacing w:after="200" w:line="276" w:lineRule="auto"/>
            </w:pPr>
            <w:r>
              <w:t xml:space="preserve"> Copy of </w:t>
            </w:r>
            <w:r>
              <w:rPr>
                <w:b/>
              </w:rPr>
              <w:t>Balance sheet</w:t>
            </w:r>
            <w:r>
              <w:t xml:space="preserve"> </w:t>
            </w:r>
            <w:r>
              <w:rPr>
                <w:b/>
              </w:rPr>
              <w:t>for previous financial period (2021)</w:t>
            </w:r>
            <w:r>
              <w:t xml:space="preserve"> enclosed   </w:t>
            </w:r>
          </w:p>
        </w:tc>
        <w:tc>
          <w:tcPr>
            <w:tcW w:w="783" w:type="dxa"/>
          </w:tcPr>
          <w:p w14:paraId="2D16E11E" w14:textId="77777777" w:rsidR="00116453" w:rsidRDefault="00116453" w:rsidP="00AE26A9">
            <w:r>
              <w:t>Yes</w:t>
            </w:r>
          </w:p>
        </w:tc>
        <w:tc>
          <w:tcPr>
            <w:tcW w:w="851" w:type="dxa"/>
          </w:tcPr>
          <w:p w14:paraId="61C7198F" w14:textId="77777777" w:rsidR="00116453" w:rsidRDefault="00116453" w:rsidP="00AE26A9">
            <w:r>
              <w:t>No</w:t>
            </w:r>
          </w:p>
        </w:tc>
      </w:tr>
    </w:tbl>
    <w:p w14:paraId="773B3FB0" w14:textId="77777777" w:rsidR="00116453" w:rsidRDefault="00116453" w:rsidP="00116453"/>
    <w:p w14:paraId="37074AA2" w14:textId="77777777" w:rsidR="00116453" w:rsidRDefault="00116453" w:rsidP="00116453"/>
    <w:p w14:paraId="2DC700E5" w14:textId="77777777" w:rsidR="00116453" w:rsidRDefault="00116453" w:rsidP="00116453">
      <w:pPr>
        <w:jc w:val="both"/>
        <w:rPr>
          <w:b/>
        </w:rPr>
      </w:pPr>
      <w:r>
        <w:rPr>
          <w:b/>
        </w:rPr>
        <w:t xml:space="preserve">NOTE: </w:t>
      </w:r>
      <w:r>
        <w:t xml:space="preserve">Only Applicants and Partner organisations whose project proposals are </w:t>
      </w:r>
      <w:r>
        <w:rPr>
          <w:u w:val="single"/>
        </w:rPr>
        <w:t>approved for funding</w:t>
      </w:r>
      <w:r>
        <w:t>, will be requested to submit the following Certificates issued by the competent authority before contract signing:</w:t>
      </w:r>
    </w:p>
    <w:p w14:paraId="467A1514" w14:textId="77777777" w:rsidR="00116453" w:rsidRDefault="00116453" w:rsidP="00116453">
      <w:pPr>
        <w:numPr>
          <w:ilvl w:val="0"/>
          <w:numId w:val="7"/>
        </w:numPr>
        <w:spacing w:after="0" w:line="240" w:lineRule="auto"/>
        <w:jc w:val="both"/>
        <w:rPr>
          <w:i/>
        </w:rPr>
      </w:pPr>
      <w:r>
        <w:rPr>
          <w:b/>
        </w:rPr>
        <w:t xml:space="preserve">Certificate on payment of all obligations based on public revenues, </w:t>
      </w:r>
      <w:r>
        <w:t xml:space="preserve">issued after the date of publication of the Call. </w:t>
      </w:r>
      <w:r>
        <w:rPr>
          <w:i/>
        </w:rPr>
        <w:t xml:space="preserve">(The certificate issued by the authorised branch of the Tax administration of the Ministry of Finances and Economy of the Republic of Albania for the applicant and partner organisation as legal entity) </w:t>
      </w:r>
    </w:p>
    <w:p w14:paraId="54876978" w14:textId="77777777" w:rsidR="00116453" w:rsidRDefault="00116453" w:rsidP="00116453">
      <w:pPr>
        <w:numPr>
          <w:ilvl w:val="0"/>
          <w:numId w:val="7"/>
        </w:numPr>
        <w:spacing w:after="0" w:line="240" w:lineRule="auto"/>
        <w:jc w:val="both"/>
        <w:rPr>
          <w:i/>
        </w:rPr>
      </w:pPr>
      <w:r>
        <w:rPr>
          <w:b/>
        </w:rPr>
        <w:t>Certificate on payment of all obligations based on local public revenues</w:t>
      </w:r>
      <w:r>
        <w:t xml:space="preserve">, issued after the date of publication of the Call. </w:t>
      </w:r>
      <w:r>
        <w:rPr>
          <w:i/>
        </w:rPr>
        <w:t>(The certificate issued by the Department of local tax administration within the Local Self-Government Unit (Municipal administration) for the applicant and partners organisation as a legal entity)</w:t>
      </w:r>
    </w:p>
    <w:p w14:paraId="69E60C30" w14:textId="77777777" w:rsidR="00116453" w:rsidRDefault="00116453" w:rsidP="00116453">
      <w:pPr>
        <w:numPr>
          <w:ilvl w:val="0"/>
          <w:numId w:val="7"/>
        </w:numPr>
        <w:spacing w:after="0" w:line="240" w:lineRule="auto"/>
        <w:jc w:val="both"/>
      </w:pPr>
      <w:r>
        <w:rPr>
          <w:b/>
        </w:rPr>
        <w:t>Certificate</w:t>
      </w:r>
      <w:r>
        <w:t xml:space="preserve"> that the legal representatives of the applicant, assigned Project Managers and legal representatives of partner organisation </w:t>
      </w:r>
      <w:r>
        <w:rPr>
          <w:b/>
        </w:rPr>
        <w:t xml:space="preserve">are not criminally convicted </w:t>
      </w:r>
      <w:r>
        <w:t>(</w:t>
      </w:r>
      <w:proofErr w:type="spellStart"/>
      <w:r>
        <w:t>Verifikimi</w:t>
      </w:r>
      <w:proofErr w:type="spellEnd"/>
      <w:r>
        <w:t xml:space="preserve"> i </w:t>
      </w:r>
      <w:proofErr w:type="spellStart"/>
      <w:r>
        <w:t>Gjendjes</w:t>
      </w:r>
      <w:proofErr w:type="spellEnd"/>
      <w:r>
        <w:t xml:space="preserve"> </w:t>
      </w:r>
      <w:proofErr w:type="spellStart"/>
      <w:r>
        <w:t>Gjyqësore</w:t>
      </w:r>
      <w:proofErr w:type="spellEnd"/>
      <w:r>
        <w:t xml:space="preserve"> “</w:t>
      </w:r>
      <w:proofErr w:type="spellStart"/>
      <w:r>
        <w:rPr>
          <w:i/>
        </w:rPr>
        <w:t>Dëshmi</w:t>
      </w:r>
      <w:proofErr w:type="spellEnd"/>
      <w:r>
        <w:rPr>
          <w:i/>
        </w:rPr>
        <w:t xml:space="preserve"> </w:t>
      </w:r>
      <w:proofErr w:type="spellStart"/>
      <w:r>
        <w:rPr>
          <w:i/>
        </w:rPr>
        <w:t>Penaliteti</w:t>
      </w:r>
      <w:proofErr w:type="spellEnd"/>
      <w:r>
        <w:rPr>
          <w:i/>
        </w:rPr>
        <w:t>”</w:t>
      </w:r>
      <w:r>
        <w:t xml:space="preserve">), after the date of publication of the Call. </w:t>
      </w:r>
      <w:r>
        <w:rPr>
          <w:i/>
        </w:rPr>
        <w:t>(The certificate for legal representatives and assigned Project Managers as individuals, is issued by the Ministry of Justice of Albania and can be obtained through e-Albania).</w:t>
      </w:r>
      <w:r>
        <w:t xml:space="preserve"> </w:t>
      </w:r>
    </w:p>
    <w:p w14:paraId="396E8759" w14:textId="77777777" w:rsidR="00116453" w:rsidRDefault="00116453" w:rsidP="00116453">
      <w:pPr>
        <w:spacing w:after="0" w:line="240" w:lineRule="auto"/>
        <w:ind w:left="720"/>
        <w:jc w:val="both"/>
      </w:pPr>
    </w:p>
    <w:p w14:paraId="604B291D" w14:textId="1B4FF2F4" w:rsidR="00116453" w:rsidRDefault="00116453" w:rsidP="00116453">
      <w:pPr>
        <w:jc w:val="both"/>
      </w:pPr>
      <w:r>
        <w:t xml:space="preserve">In case that Applicants and Lead organisations do not submit the requested Certificates, or the Certificates are not consistent with the Statements submitted (Annex D and Annex E), the application will be rejected, and contract will not be signed.   </w:t>
      </w:r>
    </w:p>
    <w:p w14:paraId="3E7517D3" w14:textId="77777777" w:rsidR="00116453" w:rsidRDefault="00116453" w:rsidP="00116453"/>
    <w:p w14:paraId="0000003F" w14:textId="77777777" w:rsidR="006864B2" w:rsidRDefault="006864B2" w:rsidP="00116453">
      <w:pPr>
        <w:keepNext/>
        <w:keepLines/>
        <w:spacing w:after="80" w:line="240" w:lineRule="auto"/>
        <w:ind w:firstLine="360"/>
        <w:jc w:val="center"/>
      </w:pPr>
    </w:p>
    <w:sectPr w:rsidR="006864B2">
      <w:footerReference w:type="default" r:id="rId8"/>
      <w:headerReference w:type="first" r:id="rId9"/>
      <w:footerReference w:type="first" r:id="rId10"/>
      <w:pgSz w:w="12240" w:h="15840"/>
      <w:pgMar w:top="568" w:right="1440" w:bottom="540" w:left="1440" w:header="1757"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D3C65" w14:textId="77777777" w:rsidR="00405AF9" w:rsidRDefault="00405AF9">
      <w:pPr>
        <w:spacing w:after="0" w:line="240" w:lineRule="auto"/>
      </w:pPr>
      <w:r>
        <w:separator/>
      </w:r>
    </w:p>
  </w:endnote>
  <w:endnote w:type="continuationSeparator" w:id="0">
    <w:p w14:paraId="51B30DD4" w14:textId="77777777" w:rsidR="00405AF9" w:rsidRDefault="00405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Open Sans">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1" w14:textId="77777777" w:rsidR="006864B2" w:rsidRDefault="00136AAC">
    <w:pPr>
      <w:pBdr>
        <w:top w:val="nil"/>
        <w:left w:val="nil"/>
        <w:bottom w:val="nil"/>
        <w:right w:val="nil"/>
        <w:between w:val="nil"/>
      </w:pBdr>
      <w:tabs>
        <w:tab w:val="center" w:pos="4513"/>
        <w:tab w:val="right" w:pos="9026"/>
      </w:tabs>
      <w:spacing w:after="0" w:line="240" w:lineRule="auto"/>
      <w:rPr>
        <w:color w:val="000000"/>
      </w:rPr>
    </w:pPr>
    <w:r>
      <w:rPr>
        <w:color w:val="000000"/>
      </w:rPr>
      <w:tab/>
    </w:r>
  </w:p>
  <w:p w14:paraId="00000042" w14:textId="3035E688" w:rsidR="006864B2" w:rsidRDefault="00B50112">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60288" behindDoc="0" locked="0" layoutInCell="1" allowOverlap="1" wp14:anchorId="1ED9C115" wp14:editId="22D0F5A8">
          <wp:simplePos x="0" y="0"/>
          <wp:positionH relativeFrom="column">
            <wp:posOffset>0</wp:posOffset>
          </wp:positionH>
          <wp:positionV relativeFrom="paragraph">
            <wp:posOffset>0</wp:posOffset>
          </wp:positionV>
          <wp:extent cx="5895109" cy="375924"/>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395465" cy="40783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50F4B" w14:textId="4CFE40E9" w:rsidR="00B50112" w:rsidRDefault="00B50112">
    <w:pPr>
      <w:pStyle w:val="Footer"/>
    </w:pPr>
    <w:r>
      <w:rPr>
        <w:noProof/>
      </w:rPr>
      <w:drawing>
        <wp:anchor distT="0" distB="0" distL="114300" distR="114300" simplePos="0" relativeHeight="251662336" behindDoc="0" locked="0" layoutInCell="1" allowOverlap="1" wp14:anchorId="510D0B87" wp14:editId="7C801A06">
          <wp:simplePos x="0" y="0"/>
          <wp:positionH relativeFrom="column">
            <wp:posOffset>0</wp:posOffset>
          </wp:positionH>
          <wp:positionV relativeFrom="paragraph">
            <wp:posOffset>0</wp:posOffset>
          </wp:positionV>
          <wp:extent cx="5895109" cy="375924"/>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395465" cy="40783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8D1A5" w14:textId="77777777" w:rsidR="00405AF9" w:rsidRDefault="00405AF9">
      <w:pPr>
        <w:spacing w:after="0" w:line="240" w:lineRule="auto"/>
      </w:pPr>
      <w:r>
        <w:separator/>
      </w:r>
    </w:p>
  </w:footnote>
  <w:footnote w:type="continuationSeparator" w:id="0">
    <w:p w14:paraId="6B9B369D" w14:textId="77777777" w:rsidR="00405AF9" w:rsidRDefault="00405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0" w14:textId="1AEF1BFB" w:rsidR="006864B2" w:rsidRDefault="00B50112">
    <w:pPr>
      <w:pBdr>
        <w:top w:val="nil"/>
        <w:left w:val="nil"/>
        <w:bottom w:val="nil"/>
        <w:right w:val="nil"/>
        <w:between w:val="nil"/>
      </w:pBdr>
      <w:tabs>
        <w:tab w:val="center" w:pos="4513"/>
        <w:tab w:val="right" w:pos="9026"/>
      </w:tabs>
      <w:spacing w:after="0" w:line="240" w:lineRule="auto"/>
      <w:rPr>
        <w:color w:val="000000"/>
      </w:rPr>
    </w:pPr>
    <w:r>
      <w:rPr>
        <w:noProof/>
        <w:color w:val="000000"/>
        <w:sz w:val="19"/>
        <w:szCs w:val="19"/>
      </w:rPr>
      <w:drawing>
        <wp:anchor distT="0" distB="0" distL="114300" distR="114300" simplePos="0" relativeHeight="251658240" behindDoc="0" locked="0" layoutInCell="1" allowOverlap="1" wp14:anchorId="6211395C" wp14:editId="4D83CCD1">
          <wp:simplePos x="0" y="0"/>
          <wp:positionH relativeFrom="column">
            <wp:posOffset>0</wp:posOffset>
          </wp:positionH>
          <wp:positionV relativeFrom="paragraph">
            <wp:posOffset>-582626</wp:posOffset>
          </wp:positionV>
          <wp:extent cx="5755640" cy="441216"/>
          <wp:effectExtent l="0" t="0" r="0" b="3810"/>
          <wp:wrapNone/>
          <wp:docPr id="4"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5755640" cy="441216"/>
                  </a:xfrm>
                  <a:prstGeom prst="rect">
                    <a:avLst/>
                  </a:prstGeom>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173CD"/>
    <w:multiLevelType w:val="multilevel"/>
    <w:tmpl w:val="80C80570"/>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B0323CB"/>
    <w:multiLevelType w:val="multilevel"/>
    <w:tmpl w:val="9BE898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9033DD8"/>
    <w:multiLevelType w:val="multilevel"/>
    <w:tmpl w:val="729C61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EA478F8"/>
    <w:multiLevelType w:val="multilevel"/>
    <w:tmpl w:val="0F86E4FA"/>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1121EF1"/>
    <w:multiLevelType w:val="multilevel"/>
    <w:tmpl w:val="543035EC"/>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9E342F4"/>
    <w:multiLevelType w:val="multilevel"/>
    <w:tmpl w:val="882432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FF23E1A"/>
    <w:multiLevelType w:val="multilevel"/>
    <w:tmpl w:val="68D2ADF2"/>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4"/>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4B2"/>
    <w:rsid w:val="00116453"/>
    <w:rsid w:val="00136AAC"/>
    <w:rsid w:val="002944E0"/>
    <w:rsid w:val="002C6026"/>
    <w:rsid w:val="00405AF9"/>
    <w:rsid w:val="006864B2"/>
    <w:rsid w:val="00B50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DCAE6"/>
  <w15:docId w15:val="{6F69A97E-A9E9-B04C-A867-0317BE3C3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4295"/>
    <w:pPr>
      <w:keepNext/>
      <w:keepLines/>
      <w:spacing w:before="240" w:after="0"/>
      <w:outlineLvl w:val="0"/>
    </w:pPr>
    <w:rPr>
      <w:rFonts w:asciiTheme="majorHAnsi" w:eastAsiaTheme="majorEastAsia" w:hAnsiTheme="majorHAnsi" w:cs="Times New Roman"/>
      <w:color w:val="2F5496" w:themeColor="accent1" w:themeShade="BF"/>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9"/>
    <w:rsid w:val="00254295"/>
    <w:rPr>
      <w:rFonts w:asciiTheme="majorHAnsi" w:eastAsiaTheme="majorEastAsia" w:hAnsiTheme="majorHAnsi" w:cs="Times New Roman"/>
      <w:color w:val="2F5496" w:themeColor="accent1" w:themeShade="BF"/>
      <w:sz w:val="32"/>
      <w:szCs w:val="32"/>
      <w:lang w:val="en-GB"/>
    </w:rPr>
  </w:style>
  <w:style w:type="paragraph" w:styleId="ListParagraph">
    <w:name w:val="List Paragraph"/>
    <w:basedOn w:val="Normal"/>
    <w:uiPriority w:val="34"/>
    <w:qFormat/>
    <w:rsid w:val="00254295"/>
    <w:pPr>
      <w:ind w:left="720"/>
      <w:contextualSpacing/>
    </w:pPr>
    <w:rPr>
      <w:rFonts w:eastAsia="Times New Roman" w:cs="Times New Roman"/>
    </w:rPr>
  </w:style>
  <w:style w:type="paragraph" w:styleId="Header">
    <w:name w:val="header"/>
    <w:basedOn w:val="Normal"/>
    <w:link w:val="HeaderChar"/>
    <w:uiPriority w:val="99"/>
    <w:unhideWhenUsed/>
    <w:rsid w:val="00254295"/>
    <w:pPr>
      <w:tabs>
        <w:tab w:val="center" w:pos="4513"/>
        <w:tab w:val="right" w:pos="9026"/>
      </w:tabs>
      <w:spacing w:after="0" w:line="240" w:lineRule="auto"/>
    </w:pPr>
    <w:rPr>
      <w:rFonts w:eastAsia="Times New Roman" w:cs="Times New Roman"/>
    </w:rPr>
  </w:style>
  <w:style w:type="character" w:customStyle="1" w:styleId="HeaderChar">
    <w:name w:val="Header Char"/>
    <w:basedOn w:val="DefaultParagraphFont"/>
    <w:link w:val="Header"/>
    <w:uiPriority w:val="99"/>
    <w:rsid w:val="00254295"/>
    <w:rPr>
      <w:rFonts w:eastAsia="Times New Roman" w:cs="Times New Roman"/>
      <w:lang w:val="en-GB"/>
    </w:rPr>
  </w:style>
  <w:style w:type="paragraph" w:styleId="Footer">
    <w:name w:val="footer"/>
    <w:basedOn w:val="Normal"/>
    <w:link w:val="FooterChar"/>
    <w:uiPriority w:val="99"/>
    <w:unhideWhenUsed/>
    <w:rsid w:val="00254295"/>
    <w:pPr>
      <w:tabs>
        <w:tab w:val="center" w:pos="4513"/>
        <w:tab w:val="right" w:pos="9026"/>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254295"/>
    <w:rPr>
      <w:rFonts w:eastAsia="Times New Roman" w:cs="Times New Roman"/>
      <w:lang w:val="en-GB"/>
    </w:rPr>
  </w:style>
  <w:style w:type="paragraph" w:customStyle="1" w:styleId="Podnaslovi">
    <w:name w:val="Podnaslovi"/>
    <w:basedOn w:val="NormalWeb"/>
    <w:link w:val="PodnasloviChar"/>
    <w:qFormat/>
    <w:rsid w:val="00254295"/>
    <w:pPr>
      <w:shd w:val="clear" w:color="auto" w:fill="FFFFFF"/>
      <w:spacing w:after="200" w:line="240" w:lineRule="auto"/>
      <w:jc w:val="both"/>
    </w:pPr>
    <w:rPr>
      <w:rFonts w:ascii="Corbel" w:eastAsia="Times New Roman" w:hAnsi="Corbel" w:cs="Open Sans"/>
      <w:noProof/>
      <w:color w:val="000000" w:themeColor="text1"/>
      <w:kern w:val="17"/>
      <w:sz w:val="27"/>
      <w:szCs w:val="27"/>
    </w:rPr>
  </w:style>
  <w:style w:type="character" w:customStyle="1" w:styleId="PodnasloviChar">
    <w:name w:val="Podnaslovi Char"/>
    <w:basedOn w:val="DefaultParagraphFont"/>
    <w:link w:val="Podnaslovi"/>
    <w:locked/>
    <w:rsid w:val="00254295"/>
    <w:rPr>
      <w:rFonts w:ascii="Corbel" w:eastAsia="Times New Roman" w:hAnsi="Corbel" w:cs="Open Sans"/>
      <w:noProof/>
      <w:color w:val="000000" w:themeColor="text1"/>
      <w:kern w:val="17"/>
      <w:sz w:val="27"/>
      <w:szCs w:val="27"/>
      <w:shd w:val="clear" w:color="auto" w:fill="FFFFFF"/>
      <w:lang w:val="en-GB" w:eastAsia="en-GB"/>
    </w:rPr>
  </w:style>
  <w:style w:type="paragraph" w:styleId="NormalWeb">
    <w:name w:val="Normal (Web)"/>
    <w:basedOn w:val="Normal"/>
    <w:uiPriority w:val="99"/>
    <w:semiHidden/>
    <w:unhideWhenUsed/>
    <w:rsid w:val="00254295"/>
    <w:rPr>
      <w:rFonts w:ascii="Times New Roman" w:hAnsi="Times New Roman" w:cs="Times New Roman"/>
      <w:sz w:val="24"/>
      <w:szCs w:val="24"/>
    </w:rPr>
  </w:style>
  <w:style w:type="character" w:styleId="Emphasis">
    <w:name w:val="Emphasis"/>
    <w:basedOn w:val="DefaultParagraphFont"/>
    <w:uiPriority w:val="20"/>
    <w:qFormat/>
    <w:rsid w:val="00C153E0"/>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5pmWUlge6DlnSvtfvrrCI60vfQ==">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523</Words>
  <Characters>2985</Characters>
  <Application>Microsoft Office Word</Application>
  <DocSecurity>0</DocSecurity>
  <Lines>24</Lines>
  <Paragraphs>7</Paragraphs>
  <ScaleCrop>false</ScaleCrop>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Estevan Ikonomi</dc:creator>
  <cp:lastModifiedBy>Estevan Ikonomi</cp:lastModifiedBy>
  <cp:revision>4</cp:revision>
  <dcterms:created xsi:type="dcterms:W3CDTF">2021-09-10T15:38:00Z</dcterms:created>
  <dcterms:modified xsi:type="dcterms:W3CDTF">2022-02-07T09:05:00Z</dcterms:modified>
</cp:coreProperties>
</file>